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9FD56" w14:textId="77777777" w:rsidR="005802E0" w:rsidRDefault="005802E0" w:rsidP="007C0CBE">
      <w:pPr>
        <w:jc w:val="center"/>
        <w:rPr>
          <w:sz w:val="28"/>
          <w:szCs w:val="28"/>
          <w:u w:val="single"/>
        </w:rPr>
      </w:pPr>
    </w:p>
    <w:p w14:paraId="5903DC31" w14:textId="148D6F3A" w:rsidR="007C0CBE" w:rsidRDefault="007C0CBE" w:rsidP="007C0CBE">
      <w:pPr>
        <w:jc w:val="center"/>
        <w:rPr>
          <w:color w:val="C00000"/>
          <w:sz w:val="28"/>
          <w:szCs w:val="28"/>
          <w:u w:val="single"/>
        </w:rPr>
      </w:pPr>
      <w:r w:rsidRPr="005802E0">
        <w:rPr>
          <w:color w:val="C00000"/>
          <w:sz w:val="28"/>
          <w:szCs w:val="28"/>
          <w:u w:val="single"/>
        </w:rPr>
        <w:t>Governance and Management structure of the PPP</w:t>
      </w:r>
      <w:r w:rsidR="006B672C" w:rsidRPr="005802E0">
        <w:rPr>
          <w:color w:val="C00000"/>
          <w:sz w:val="28"/>
          <w:szCs w:val="28"/>
          <w:u w:val="single"/>
        </w:rPr>
        <w:t xml:space="preserve"> </w:t>
      </w:r>
    </w:p>
    <w:p w14:paraId="42E918DC" w14:textId="036B8BB7" w:rsidR="006D718F" w:rsidRPr="006D718F" w:rsidRDefault="006D718F" w:rsidP="007C0CBE">
      <w:pPr>
        <w:jc w:val="center"/>
        <w:rPr>
          <w:color w:val="C00000"/>
          <w:sz w:val="28"/>
          <w:szCs w:val="28"/>
          <w:u w:val="single"/>
        </w:rPr>
      </w:pPr>
      <w:r w:rsidRPr="006D718F">
        <w:rPr>
          <w:i/>
          <w:iCs/>
          <w:color w:val="C00000"/>
          <w:sz w:val="28"/>
          <w:szCs w:val="28"/>
        </w:rPr>
        <w:t>Accelerating local Action in Humanitarian Aid and Health</w:t>
      </w:r>
      <w:r w:rsidRPr="006D718F">
        <w:rPr>
          <w:color w:val="C00000"/>
          <w:sz w:val="28"/>
          <w:szCs w:val="28"/>
        </w:rPr>
        <w:t xml:space="preserve"> Crises</w:t>
      </w:r>
    </w:p>
    <w:p w14:paraId="343DBCC3" w14:textId="3F7F6473" w:rsidR="007C0CBE" w:rsidRPr="00F64586" w:rsidRDefault="007C0CBE" w:rsidP="007C0CBE">
      <w:pPr>
        <w:jc w:val="center"/>
        <w:rPr>
          <w:u w:val="single"/>
        </w:rPr>
      </w:pPr>
    </w:p>
    <w:p w14:paraId="6447DBD3" w14:textId="232B1E3D" w:rsidR="007C0CBE" w:rsidRPr="005802E0" w:rsidRDefault="007C0CBE" w:rsidP="00F64586">
      <w:pPr>
        <w:jc w:val="center"/>
        <w:rPr>
          <w:b/>
          <w:bCs/>
          <w:sz w:val="26"/>
          <w:szCs w:val="26"/>
        </w:rPr>
      </w:pPr>
      <w:r w:rsidRPr="005802E0">
        <w:rPr>
          <w:b/>
          <w:bCs/>
          <w:sz w:val="26"/>
          <w:szCs w:val="26"/>
        </w:rPr>
        <w:t>Governance Structure</w:t>
      </w:r>
      <w:r w:rsidR="00F64586" w:rsidRPr="005802E0">
        <w:rPr>
          <w:b/>
          <w:bCs/>
          <w:sz w:val="26"/>
          <w:szCs w:val="26"/>
        </w:rPr>
        <w:t xml:space="preserve"> (</w:t>
      </w:r>
      <w:r w:rsidRPr="005802E0">
        <w:rPr>
          <w:b/>
          <w:bCs/>
          <w:sz w:val="26"/>
          <w:szCs w:val="26"/>
        </w:rPr>
        <w:t>guidance and decision making</w:t>
      </w:r>
      <w:r w:rsidR="00F64586" w:rsidRPr="005802E0">
        <w:rPr>
          <w:b/>
          <w:bCs/>
          <w:sz w:val="26"/>
          <w:szCs w:val="2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665"/>
        <w:gridCol w:w="4070"/>
      </w:tblGrid>
      <w:tr w:rsidR="007C0CBE" w14:paraId="2ECF0B90" w14:textId="77777777" w:rsidTr="00F64586">
        <w:tc>
          <w:tcPr>
            <w:tcW w:w="1615" w:type="dxa"/>
          </w:tcPr>
          <w:p w14:paraId="62FADD80" w14:textId="77777777" w:rsidR="007C0CBE" w:rsidRDefault="007C0CBE" w:rsidP="007C0CBE">
            <w:pPr>
              <w:jc w:val="center"/>
            </w:pPr>
          </w:p>
        </w:tc>
        <w:tc>
          <w:tcPr>
            <w:tcW w:w="3665" w:type="dxa"/>
          </w:tcPr>
          <w:p w14:paraId="4D1057EF" w14:textId="0C9FEC68" w:rsidR="007C0CBE" w:rsidRDefault="007C0CBE" w:rsidP="007C0CBE">
            <w:pPr>
              <w:jc w:val="center"/>
            </w:pPr>
            <w:r>
              <w:t>External</w:t>
            </w:r>
          </w:p>
        </w:tc>
        <w:tc>
          <w:tcPr>
            <w:tcW w:w="4070" w:type="dxa"/>
          </w:tcPr>
          <w:p w14:paraId="070A3CE7" w14:textId="1DA05B0D" w:rsidR="007C0CBE" w:rsidRDefault="007C0CBE" w:rsidP="007C0CBE">
            <w:pPr>
              <w:jc w:val="center"/>
            </w:pPr>
            <w:r>
              <w:t>Internal</w:t>
            </w:r>
          </w:p>
        </w:tc>
      </w:tr>
      <w:tr w:rsidR="00FF1D0B" w14:paraId="59D6B755" w14:textId="77777777" w:rsidTr="00FF1D0B">
        <w:trPr>
          <w:trHeight w:val="2145"/>
        </w:trPr>
        <w:tc>
          <w:tcPr>
            <w:tcW w:w="1615" w:type="dxa"/>
            <w:vMerge w:val="restart"/>
          </w:tcPr>
          <w:p w14:paraId="57FB5C24" w14:textId="37434BE6" w:rsidR="00FF1D0B" w:rsidRDefault="00FF1D0B" w:rsidP="007C0CBE">
            <w:pPr>
              <w:jc w:val="center"/>
            </w:pPr>
            <w:r>
              <w:t>Global</w:t>
            </w:r>
          </w:p>
        </w:tc>
        <w:tc>
          <w:tcPr>
            <w:tcW w:w="3665" w:type="dxa"/>
          </w:tcPr>
          <w:p w14:paraId="1FBB69EE" w14:textId="72C23B6B" w:rsidR="003558BC" w:rsidRPr="006D718F" w:rsidRDefault="003558BC" w:rsidP="007C0CBE">
            <w:pPr>
              <w:jc w:val="center"/>
              <w:rPr>
                <w:b/>
                <w:bCs/>
                <w:color w:val="C00000"/>
              </w:rPr>
            </w:pPr>
            <w:r w:rsidRPr="006D718F">
              <w:rPr>
                <w:b/>
                <w:bCs/>
                <w:color w:val="C00000"/>
              </w:rPr>
              <w:t xml:space="preserve">Global </w:t>
            </w:r>
            <w:r w:rsidR="006D718F" w:rsidRPr="006D718F">
              <w:rPr>
                <w:b/>
                <w:bCs/>
                <w:color w:val="C00000"/>
              </w:rPr>
              <w:t>External Steering</w:t>
            </w:r>
            <w:r w:rsidRPr="006D718F">
              <w:rPr>
                <w:b/>
                <w:bCs/>
                <w:color w:val="C00000"/>
              </w:rPr>
              <w:t xml:space="preserve"> Group</w:t>
            </w:r>
          </w:p>
          <w:p w14:paraId="6C24DE78" w14:textId="77777777" w:rsidR="006D718F" w:rsidRDefault="006D718F" w:rsidP="007C0CBE"/>
          <w:p w14:paraId="327ADA97" w14:textId="7D060CC5" w:rsidR="005802E0" w:rsidRDefault="003558BC" w:rsidP="007C0CBE">
            <w:r>
              <w:t>Annual meeting:</w:t>
            </w:r>
          </w:p>
          <w:p w14:paraId="28C89866" w14:textId="4473631F" w:rsidR="00FF1D0B" w:rsidRPr="00BE3535" w:rsidRDefault="00FF1D0B" w:rsidP="007C0CBE">
            <w:pPr>
              <w:rPr>
                <w:lang w:val="es-ES"/>
              </w:rPr>
            </w:pPr>
            <w:r w:rsidRPr="00BE3535">
              <w:rPr>
                <w:lang w:val="es-ES"/>
              </w:rPr>
              <w:t xml:space="preserve">ECHO DDG </w:t>
            </w:r>
          </w:p>
          <w:p w14:paraId="19AE80BE" w14:textId="02BC88F5" w:rsidR="006D718F" w:rsidRPr="00BE3535" w:rsidRDefault="006D718F" w:rsidP="007C0CBE">
            <w:pPr>
              <w:rPr>
                <w:lang w:val="es-ES"/>
              </w:rPr>
            </w:pPr>
            <w:r w:rsidRPr="00BE3535">
              <w:rPr>
                <w:lang w:val="es-ES"/>
              </w:rPr>
              <w:t>ECHO HoU D/1</w:t>
            </w:r>
          </w:p>
          <w:p w14:paraId="12B0FC78" w14:textId="1F59BC54" w:rsidR="00FF1D0B" w:rsidRPr="00B62882" w:rsidRDefault="00FF1D0B" w:rsidP="007C0CBE">
            <w:r w:rsidRPr="00B62882">
              <w:t>Dir D</w:t>
            </w:r>
            <w:r w:rsidR="00F92E2C">
              <w:t>CC</w:t>
            </w:r>
            <w:r w:rsidRPr="00B62882">
              <w:t xml:space="preserve"> and PRD</w:t>
            </w:r>
          </w:p>
          <w:p w14:paraId="487304D3" w14:textId="12E5BC02" w:rsidR="00FF1D0B" w:rsidRPr="00B62882" w:rsidRDefault="0064455D" w:rsidP="007C0CBE">
            <w:r>
              <w:t>3</w:t>
            </w:r>
            <w:r w:rsidR="00FF1D0B" w:rsidRPr="00B62882">
              <w:t xml:space="preserve"> EUNSs</w:t>
            </w:r>
          </w:p>
          <w:p w14:paraId="7833607F" w14:textId="228B98B8" w:rsidR="00FF1D0B" w:rsidRPr="00B62882" w:rsidRDefault="007A2696" w:rsidP="007C0CBE">
            <w:r>
              <w:t xml:space="preserve">2 </w:t>
            </w:r>
            <w:r w:rsidR="00FF1D0B" w:rsidRPr="00B62882">
              <w:t>HNS</w:t>
            </w:r>
          </w:p>
          <w:p w14:paraId="1E1E50EF" w14:textId="10E31EC3" w:rsidR="00FF1D0B" w:rsidRPr="00B62882" w:rsidRDefault="00FF1D0B" w:rsidP="007C0CBE">
            <w:r w:rsidRPr="00B62882">
              <w:t>RCEU Office</w:t>
            </w:r>
            <w:r w:rsidR="006B672C" w:rsidRPr="00B62882">
              <w:t xml:space="preserve"> Director</w:t>
            </w:r>
          </w:p>
          <w:p w14:paraId="5447B571" w14:textId="238E6845" w:rsidR="00FF1D0B" w:rsidRPr="00B62882" w:rsidRDefault="006D718F" w:rsidP="007C0CBE">
            <w:r>
              <w:t>ECHO (tbc)</w:t>
            </w:r>
          </w:p>
          <w:p w14:paraId="610AC032" w14:textId="3397E782" w:rsidR="00FF1D0B" w:rsidRPr="00B62882" w:rsidRDefault="00FF1D0B" w:rsidP="00FF1D0B"/>
        </w:tc>
        <w:tc>
          <w:tcPr>
            <w:tcW w:w="4070" w:type="dxa"/>
            <w:vMerge w:val="restart"/>
          </w:tcPr>
          <w:p w14:paraId="65149973" w14:textId="49B1D1A5" w:rsidR="00FF1D0B" w:rsidRPr="006D718F" w:rsidRDefault="00FF1D0B" w:rsidP="007C0CBE">
            <w:pPr>
              <w:jc w:val="center"/>
              <w:rPr>
                <w:b/>
                <w:bCs/>
                <w:color w:val="C00000"/>
              </w:rPr>
            </w:pPr>
            <w:r w:rsidRPr="006D718F">
              <w:rPr>
                <w:b/>
                <w:bCs/>
                <w:color w:val="C00000"/>
              </w:rPr>
              <w:t>Global</w:t>
            </w:r>
            <w:r w:rsidR="006D718F" w:rsidRPr="006D718F">
              <w:rPr>
                <w:b/>
                <w:bCs/>
                <w:color w:val="C00000"/>
              </w:rPr>
              <w:t xml:space="preserve"> Internal </w:t>
            </w:r>
            <w:r w:rsidR="001E58BD" w:rsidRPr="006D718F">
              <w:rPr>
                <w:b/>
                <w:bCs/>
                <w:color w:val="C00000"/>
              </w:rPr>
              <w:t>Steering Group</w:t>
            </w:r>
          </w:p>
          <w:p w14:paraId="5852F250" w14:textId="616C7E41" w:rsidR="00FF1D0B" w:rsidRPr="00B62882" w:rsidRDefault="00FF1D0B" w:rsidP="007C0CBE">
            <w:pPr>
              <w:jc w:val="center"/>
            </w:pPr>
            <w:r>
              <w:t xml:space="preserve"> </w:t>
            </w:r>
          </w:p>
          <w:p w14:paraId="2B547EB4" w14:textId="74C7C9CC" w:rsidR="00FF1D0B" w:rsidRPr="00B62882" w:rsidRDefault="00FF1D0B" w:rsidP="009E75FD">
            <w:r w:rsidRPr="00B62882">
              <w:t>USG</w:t>
            </w:r>
            <w:r w:rsidR="006B672C" w:rsidRPr="00B62882">
              <w:t>s</w:t>
            </w:r>
            <w:r w:rsidRPr="00B62882">
              <w:t xml:space="preserve"> GRHDD and NSDOC</w:t>
            </w:r>
          </w:p>
          <w:p w14:paraId="638D9242" w14:textId="17E094EF" w:rsidR="00FF1D0B" w:rsidRPr="00B62882" w:rsidRDefault="00FF1D0B" w:rsidP="009E75FD">
            <w:r w:rsidRPr="00B62882">
              <w:t xml:space="preserve">Dir </w:t>
            </w:r>
            <w:r w:rsidR="00AD2765">
              <w:t>DCC</w:t>
            </w:r>
            <w:r w:rsidRPr="00B62882">
              <w:t xml:space="preserve"> and PRD</w:t>
            </w:r>
          </w:p>
          <w:p w14:paraId="4930EA22" w14:textId="3A10B376" w:rsidR="00FF1D0B" w:rsidRPr="00B62882" w:rsidRDefault="00C24471" w:rsidP="009E75FD">
            <w:r w:rsidRPr="00B62882">
              <w:t>3</w:t>
            </w:r>
            <w:r w:rsidR="00FF1D0B" w:rsidRPr="00B62882">
              <w:t xml:space="preserve"> EUNSs</w:t>
            </w:r>
            <w:r w:rsidR="004C617B">
              <w:t xml:space="preserve"> (rotational basis)</w:t>
            </w:r>
          </w:p>
          <w:p w14:paraId="57F0B632" w14:textId="0CB045F1" w:rsidR="00FF1D0B" w:rsidRPr="00B62882" w:rsidRDefault="00FF1D0B" w:rsidP="009E75FD">
            <w:r w:rsidRPr="00B62882">
              <w:t>2 Deputy Regional Dir</w:t>
            </w:r>
            <w:r w:rsidR="006B672C" w:rsidRPr="00B62882">
              <w:t>ectors</w:t>
            </w:r>
            <w:r w:rsidR="007247BC">
              <w:t xml:space="preserve"> (rotational basis)</w:t>
            </w:r>
          </w:p>
          <w:p w14:paraId="7492F35D" w14:textId="029F4802" w:rsidR="00FF1D0B" w:rsidRPr="00B62882" w:rsidRDefault="007A2696" w:rsidP="009E75FD">
            <w:r>
              <w:t xml:space="preserve">2 </w:t>
            </w:r>
            <w:r w:rsidR="00FF1D0B" w:rsidRPr="00B62882">
              <w:t>HNS</w:t>
            </w:r>
            <w:r w:rsidR="007247BC">
              <w:t xml:space="preserve"> (rotational basis)</w:t>
            </w:r>
          </w:p>
          <w:p w14:paraId="448F2EE5" w14:textId="0E1D29AD" w:rsidR="00FF1D0B" w:rsidRPr="00B62882" w:rsidRDefault="00FF1D0B" w:rsidP="009E75FD">
            <w:r w:rsidRPr="00B62882">
              <w:t>RCEU Office</w:t>
            </w:r>
            <w:r w:rsidR="006B672C" w:rsidRPr="00B62882">
              <w:t xml:space="preserve"> Director</w:t>
            </w:r>
          </w:p>
          <w:p w14:paraId="755A88DE" w14:textId="2D419CF8" w:rsidR="00FF1D0B" w:rsidRPr="00B62882" w:rsidRDefault="00FF1D0B" w:rsidP="009E75FD"/>
          <w:p w14:paraId="492F945C" w14:textId="77777777" w:rsidR="00FF1D0B" w:rsidRPr="00B62882" w:rsidRDefault="00FF1D0B" w:rsidP="009E75FD"/>
          <w:p w14:paraId="008F18A8" w14:textId="6A54DF26" w:rsidR="00FF1D0B" w:rsidRPr="00B62882" w:rsidRDefault="00FF1D0B" w:rsidP="006B672C">
            <w:pPr>
              <w:pStyle w:val="ListParagraph"/>
              <w:numPr>
                <w:ilvl w:val="0"/>
                <w:numId w:val="1"/>
              </w:numPr>
            </w:pPr>
            <w:r w:rsidRPr="00B62882">
              <w:t>Quarterly meeting</w:t>
            </w:r>
            <w:r w:rsidR="006B672C" w:rsidRPr="00B62882">
              <w:t xml:space="preserve"> aiming to r</w:t>
            </w:r>
            <w:r w:rsidRPr="00B62882">
              <w:t xml:space="preserve">each decision by </w:t>
            </w:r>
            <w:r w:rsidR="00544667" w:rsidRPr="00B62882">
              <w:t>consensus.</w:t>
            </w:r>
            <w:r w:rsidRPr="00B62882">
              <w:t xml:space="preserve"> </w:t>
            </w:r>
          </w:p>
          <w:p w14:paraId="60F53383" w14:textId="4A30F9AD" w:rsidR="00FF1D0B" w:rsidRPr="00B62882" w:rsidRDefault="00FF1D0B" w:rsidP="006B672C">
            <w:pPr>
              <w:pStyle w:val="ListParagraph"/>
              <w:numPr>
                <w:ilvl w:val="0"/>
                <w:numId w:val="1"/>
              </w:numPr>
            </w:pPr>
            <w:r w:rsidRPr="00B62882">
              <w:t xml:space="preserve">If no decision reached escalate to </w:t>
            </w:r>
            <w:r w:rsidR="006B672C" w:rsidRPr="00B62882">
              <w:t xml:space="preserve">the IFRC </w:t>
            </w:r>
            <w:r w:rsidRPr="00B62882">
              <w:t>SG</w:t>
            </w:r>
            <w:r w:rsidR="006B672C" w:rsidRPr="00B62882">
              <w:t>.</w:t>
            </w:r>
          </w:p>
          <w:p w14:paraId="747C2650" w14:textId="45C48221" w:rsidR="00FF1D0B" w:rsidRDefault="00FF1D0B" w:rsidP="006B672C">
            <w:pPr>
              <w:pStyle w:val="ListParagraph"/>
              <w:numPr>
                <w:ilvl w:val="0"/>
                <w:numId w:val="1"/>
              </w:numPr>
            </w:pPr>
            <w:r w:rsidRPr="00B62882">
              <w:t>Supported by the grant</w:t>
            </w:r>
            <w:r>
              <w:t xml:space="preserve"> management </w:t>
            </w:r>
            <w:r w:rsidR="006D718F">
              <w:t xml:space="preserve">team </w:t>
            </w:r>
            <w:r w:rsidR="006B672C" w:rsidRPr="006C21BA">
              <w:t>based in</w:t>
            </w:r>
            <w:r w:rsidR="006D718F">
              <w:t xml:space="preserve"> IFRC</w:t>
            </w:r>
            <w:r w:rsidR="006B672C" w:rsidRPr="006C21BA">
              <w:t xml:space="preserve"> PRD.</w:t>
            </w:r>
            <w:r w:rsidR="006B672C">
              <w:t xml:space="preserve"> </w:t>
            </w:r>
          </w:p>
        </w:tc>
      </w:tr>
      <w:tr w:rsidR="00FF1D0B" w14:paraId="58623333" w14:textId="77777777" w:rsidTr="008D1192">
        <w:trPr>
          <w:trHeight w:val="1808"/>
        </w:trPr>
        <w:tc>
          <w:tcPr>
            <w:tcW w:w="1615" w:type="dxa"/>
            <w:vMerge/>
          </w:tcPr>
          <w:p w14:paraId="66368207" w14:textId="77777777" w:rsidR="00FF1D0B" w:rsidRDefault="00FF1D0B" w:rsidP="007C0CBE">
            <w:pPr>
              <w:jc w:val="center"/>
            </w:pPr>
          </w:p>
        </w:tc>
        <w:tc>
          <w:tcPr>
            <w:tcW w:w="3665" w:type="dxa"/>
          </w:tcPr>
          <w:p w14:paraId="4CC4FD37" w14:textId="2090E93C" w:rsidR="006D718F" w:rsidRPr="00B62882" w:rsidRDefault="00BE3535" w:rsidP="006D718F">
            <w:r>
              <w:t>+ integrate into the High</w:t>
            </w:r>
            <w:r w:rsidR="00D657F5">
              <w:t>-</w:t>
            </w:r>
            <w:r>
              <w:t>Level Dialogue</w:t>
            </w:r>
            <w:r w:rsidR="006C2029">
              <w:t xml:space="preserve"> DG ECHO – IFRC network meeting</w:t>
            </w:r>
          </w:p>
          <w:p w14:paraId="501C2DC2" w14:textId="77777777" w:rsidR="00FF1D0B" w:rsidRDefault="00FF1D0B" w:rsidP="00FF1D0B"/>
          <w:p w14:paraId="7A7D1188" w14:textId="77777777" w:rsidR="00FF1D0B" w:rsidRDefault="00FF1D0B" w:rsidP="00FF1D0B"/>
          <w:p w14:paraId="54272BC5" w14:textId="6414513A" w:rsidR="00FF1D0B" w:rsidRDefault="00FF1D0B" w:rsidP="005802E0"/>
        </w:tc>
        <w:tc>
          <w:tcPr>
            <w:tcW w:w="4070" w:type="dxa"/>
            <w:vMerge/>
          </w:tcPr>
          <w:p w14:paraId="7DC70D9D" w14:textId="77777777" w:rsidR="00FF1D0B" w:rsidRDefault="00FF1D0B" w:rsidP="007C0CBE">
            <w:pPr>
              <w:jc w:val="center"/>
            </w:pPr>
          </w:p>
        </w:tc>
      </w:tr>
    </w:tbl>
    <w:p w14:paraId="444CBD10" w14:textId="003FDE2B" w:rsidR="007C0CBE" w:rsidRDefault="007C0CBE" w:rsidP="00F64586"/>
    <w:p w14:paraId="0DA88A24" w14:textId="77777777" w:rsidR="006D718F" w:rsidRPr="005802E0" w:rsidRDefault="006D718F" w:rsidP="006D718F">
      <w:pPr>
        <w:jc w:val="center"/>
        <w:rPr>
          <w:b/>
          <w:bCs/>
          <w:sz w:val="26"/>
          <w:szCs w:val="26"/>
        </w:rPr>
      </w:pPr>
      <w:r w:rsidRPr="005802E0">
        <w:rPr>
          <w:b/>
          <w:bCs/>
          <w:sz w:val="26"/>
          <w:szCs w:val="26"/>
        </w:rPr>
        <w:t>At Country level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15"/>
        <w:gridCol w:w="3767"/>
        <w:gridCol w:w="4394"/>
      </w:tblGrid>
      <w:tr w:rsidR="006D718F" w14:paraId="553231E6" w14:textId="77777777" w:rsidTr="00730F9B">
        <w:tc>
          <w:tcPr>
            <w:tcW w:w="1615" w:type="dxa"/>
          </w:tcPr>
          <w:p w14:paraId="22549964" w14:textId="77777777" w:rsidR="006D718F" w:rsidRDefault="006D718F" w:rsidP="00730F9B">
            <w:pPr>
              <w:jc w:val="center"/>
            </w:pPr>
          </w:p>
        </w:tc>
        <w:tc>
          <w:tcPr>
            <w:tcW w:w="3767" w:type="dxa"/>
          </w:tcPr>
          <w:p w14:paraId="228D4C26" w14:textId="24DAF35E" w:rsidR="006D718F" w:rsidRDefault="006D718F" w:rsidP="00730F9B">
            <w:pPr>
              <w:jc w:val="center"/>
            </w:pPr>
            <w:r>
              <w:t>External</w:t>
            </w:r>
          </w:p>
        </w:tc>
        <w:tc>
          <w:tcPr>
            <w:tcW w:w="4394" w:type="dxa"/>
          </w:tcPr>
          <w:p w14:paraId="21AF17D6" w14:textId="02AC309B" w:rsidR="006D718F" w:rsidRDefault="006D718F" w:rsidP="00730F9B">
            <w:pPr>
              <w:jc w:val="center"/>
            </w:pPr>
            <w:r>
              <w:t>Internal</w:t>
            </w:r>
          </w:p>
        </w:tc>
      </w:tr>
      <w:tr w:rsidR="006D718F" w14:paraId="2A68D472" w14:textId="77777777" w:rsidTr="00730F9B">
        <w:tc>
          <w:tcPr>
            <w:tcW w:w="1615" w:type="dxa"/>
          </w:tcPr>
          <w:p w14:paraId="15C84366" w14:textId="77777777" w:rsidR="006D718F" w:rsidRDefault="006D718F" w:rsidP="00730F9B">
            <w:pPr>
              <w:jc w:val="center"/>
            </w:pPr>
            <w:r>
              <w:t>Country Coordination Group</w:t>
            </w:r>
          </w:p>
          <w:p w14:paraId="3ECE5BFF" w14:textId="77777777" w:rsidR="006D718F" w:rsidRDefault="006D718F" w:rsidP="00730F9B">
            <w:pPr>
              <w:jc w:val="center"/>
            </w:pPr>
          </w:p>
          <w:p w14:paraId="0DAC2B78" w14:textId="77777777" w:rsidR="006D718F" w:rsidRPr="005802E0" w:rsidRDefault="006D718F" w:rsidP="00730F9B">
            <w:pPr>
              <w:jc w:val="center"/>
              <w:rPr>
                <w:i/>
                <w:iCs/>
              </w:rPr>
            </w:pPr>
            <w:r w:rsidRPr="005802E0">
              <w:rPr>
                <w:i/>
                <w:iCs/>
              </w:rPr>
              <w:t>NB: this structure a mix of governance and management</w:t>
            </w:r>
          </w:p>
        </w:tc>
        <w:tc>
          <w:tcPr>
            <w:tcW w:w="3767" w:type="dxa"/>
          </w:tcPr>
          <w:p w14:paraId="210C484D" w14:textId="01B13780" w:rsidR="006D718F" w:rsidRPr="006D718F" w:rsidRDefault="006D718F" w:rsidP="00730F9B">
            <w:pPr>
              <w:jc w:val="center"/>
              <w:rPr>
                <w:b/>
                <w:bCs/>
                <w:color w:val="C00000"/>
              </w:rPr>
            </w:pPr>
            <w:r w:rsidRPr="006D718F">
              <w:rPr>
                <w:b/>
                <w:bCs/>
                <w:color w:val="C00000"/>
              </w:rPr>
              <w:t xml:space="preserve">Country Advisory Group </w:t>
            </w:r>
          </w:p>
          <w:p w14:paraId="6F3E842B" w14:textId="77777777" w:rsidR="006D718F" w:rsidRDefault="006D718F" w:rsidP="00730F9B">
            <w:pPr>
              <w:jc w:val="center"/>
            </w:pPr>
          </w:p>
          <w:p w14:paraId="4C61496D" w14:textId="77777777" w:rsidR="006D718F" w:rsidRDefault="006D718F" w:rsidP="00730F9B">
            <w:r>
              <w:t xml:space="preserve">HNS </w:t>
            </w:r>
          </w:p>
          <w:p w14:paraId="4B4AB257" w14:textId="77777777" w:rsidR="006D718F" w:rsidRDefault="006D718F" w:rsidP="00730F9B">
            <w:r>
              <w:t>Lead EUNS – convener</w:t>
            </w:r>
          </w:p>
          <w:p w14:paraId="0BA881FC" w14:textId="77777777" w:rsidR="006D718F" w:rsidRDefault="006D718F" w:rsidP="00730F9B">
            <w:r w:rsidRPr="00B62882">
              <w:t>IFRC Rep/HoD</w:t>
            </w:r>
          </w:p>
          <w:p w14:paraId="5A8F53DF" w14:textId="77777777" w:rsidR="006D718F" w:rsidRDefault="006D718F" w:rsidP="00730F9B">
            <w:r>
              <w:t>ECHO TA</w:t>
            </w:r>
          </w:p>
          <w:p w14:paraId="47917C1C" w14:textId="77777777" w:rsidR="006D718F" w:rsidRDefault="006D718F" w:rsidP="00730F9B"/>
          <w:p w14:paraId="33531FCE" w14:textId="75CEAB45" w:rsidR="006D718F" w:rsidRDefault="006D718F" w:rsidP="00730F9B">
            <w:r>
              <w:t>Decide at country level frequency of meeting with a minimum of biannual and where feasible and relevant invite government representative.</w:t>
            </w:r>
          </w:p>
        </w:tc>
        <w:tc>
          <w:tcPr>
            <w:tcW w:w="4394" w:type="dxa"/>
          </w:tcPr>
          <w:p w14:paraId="16F7EF51" w14:textId="22D1637B" w:rsidR="006D718F" w:rsidRPr="006D718F" w:rsidRDefault="006D718F" w:rsidP="00730F9B">
            <w:pPr>
              <w:jc w:val="center"/>
              <w:rPr>
                <w:b/>
                <w:bCs/>
              </w:rPr>
            </w:pPr>
            <w:r w:rsidRPr="006D718F">
              <w:rPr>
                <w:b/>
                <w:bCs/>
                <w:color w:val="C00000"/>
              </w:rPr>
              <w:t xml:space="preserve">Country Operational Coordination Group </w:t>
            </w:r>
          </w:p>
          <w:p w14:paraId="40A4A2DC" w14:textId="77777777" w:rsidR="006D718F" w:rsidRDefault="006D718F" w:rsidP="00730F9B">
            <w:pPr>
              <w:jc w:val="center"/>
            </w:pPr>
          </w:p>
          <w:p w14:paraId="0708A0C0" w14:textId="77777777" w:rsidR="006D718F" w:rsidRDefault="006D718F" w:rsidP="00730F9B">
            <w:r>
              <w:t>HNS – co-facilitator</w:t>
            </w:r>
          </w:p>
          <w:p w14:paraId="710B9C85" w14:textId="77777777" w:rsidR="006D718F" w:rsidRDefault="006D718F" w:rsidP="00730F9B">
            <w:r>
              <w:t xml:space="preserve">Lead EUNS – co-facilitator </w:t>
            </w:r>
          </w:p>
          <w:p w14:paraId="6580920D" w14:textId="77777777" w:rsidR="006D718F" w:rsidRDefault="006D718F" w:rsidP="00730F9B">
            <w:r w:rsidRPr="00B62882">
              <w:t>IFRC Rep/HoD</w:t>
            </w:r>
          </w:p>
          <w:p w14:paraId="106FE0C1" w14:textId="77777777" w:rsidR="006D718F" w:rsidRDefault="006D718F" w:rsidP="00730F9B">
            <w:r>
              <w:t>EUNss involved in the programme</w:t>
            </w:r>
          </w:p>
          <w:p w14:paraId="2F0E1266" w14:textId="77777777" w:rsidR="006D718F" w:rsidRDefault="006D718F" w:rsidP="00730F9B"/>
          <w:p w14:paraId="49E49511" w14:textId="77777777" w:rsidR="006D718F" w:rsidRDefault="006D718F" w:rsidP="00730F9B"/>
          <w:p w14:paraId="613787FD" w14:textId="77777777" w:rsidR="006D718F" w:rsidRDefault="006D718F" w:rsidP="00730F9B">
            <w:r>
              <w:t>Decide at country level frequency of meeting with a minimum of quarterly meetings.</w:t>
            </w:r>
          </w:p>
        </w:tc>
      </w:tr>
    </w:tbl>
    <w:p w14:paraId="40EA1151" w14:textId="77777777" w:rsidR="006D718F" w:rsidRDefault="006D718F" w:rsidP="007C0CBE">
      <w:pPr>
        <w:jc w:val="center"/>
        <w:rPr>
          <w:b/>
          <w:bCs/>
          <w:sz w:val="26"/>
          <w:szCs w:val="26"/>
        </w:rPr>
      </w:pPr>
    </w:p>
    <w:p w14:paraId="1AD4497E" w14:textId="77777777" w:rsidR="006D718F" w:rsidRDefault="006D718F" w:rsidP="007C0CBE">
      <w:pPr>
        <w:jc w:val="center"/>
        <w:rPr>
          <w:b/>
          <w:bCs/>
          <w:sz w:val="26"/>
          <w:szCs w:val="26"/>
        </w:rPr>
      </w:pPr>
    </w:p>
    <w:p w14:paraId="7EC77558" w14:textId="6EA714C2" w:rsidR="007C0CBE" w:rsidRDefault="007C0CBE" w:rsidP="007C0CBE">
      <w:pPr>
        <w:jc w:val="center"/>
        <w:rPr>
          <w:b/>
          <w:bCs/>
          <w:sz w:val="26"/>
          <w:szCs w:val="26"/>
        </w:rPr>
      </w:pPr>
      <w:r w:rsidRPr="005802E0">
        <w:rPr>
          <w:b/>
          <w:bCs/>
          <w:sz w:val="26"/>
          <w:szCs w:val="26"/>
        </w:rPr>
        <w:t>Management Structure</w:t>
      </w:r>
      <w:r w:rsidR="00F64586" w:rsidRPr="005802E0">
        <w:rPr>
          <w:b/>
          <w:bCs/>
          <w:sz w:val="26"/>
          <w:szCs w:val="26"/>
        </w:rPr>
        <w:t xml:space="preserve"> (coordinate and manage implementation)</w:t>
      </w:r>
    </w:p>
    <w:p w14:paraId="38DC1DC4" w14:textId="77777777" w:rsidR="006D718F" w:rsidRPr="005802E0" w:rsidRDefault="006D718F" w:rsidP="007C0CBE">
      <w:pPr>
        <w:jc w:val="center"/>
        <w:rPr>
          <w:b/>
          <w:bCs/>
          <w:sz w:val="26"/>
          <w:szCs w:val="26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345"/>
        <w:gridCol w:w="8460"/>
      </w:tblGrid>
      <w:tr w:rsidR="008D1192" w14:paraId="44FBBEAB" w14:textId="77777777" w:rsidTr="008D1192">
        <w:trPr>
          <w:trHeight w:val="620"/>
        </w:trPr>
        <w:tc>
          <w:tcPr>
            <w:tcW w:w="1345" w:type="dxa"/>
          </w:tcPr>
          <w:p w14:paraId="7619037D" w14:textId="77777777" w:rsidR="008D1192" w:rsidRDefault="008D1192" w:rsidP="007C0CBE">
            <w:pPr>
              <w:jc w:val="center"/>
            </w:pPr>
          </w:p>
        </w:tc>
        <w:tc>
          <w:tcPr>
            <w:tcW w:w="8460" w:type="dxa"/>
          </w:tcPr>
          <w:p w14:paraId="187E6BD6" w14:textId="180222FF" w:rsidR="008D1192" w:rsidRDefault="008D1192" w:rsidP="007C0CBE">
            <w:pPr>
              <w:jc w:val="center"/>
            </w:pPr>
            <w:r>
              <w:t>Internal</w:t>
            </w:r>
          </w:p>
        </w:tc>
      </w:tr>
      <w:tr w:rsidR="008D1192" w14:paraId="37A0E1BF" w14:textId="77777777" w:rsidTr="008D1192">
        <w:tc>
          <w:tcPr>
            <w:tcW w:w="1345" w:type="dxa"/>
          </w:tcPr>
          <w:p w14:paraId="08CE7C5E" w14:textId="79915E04" w:rsidR="008D1192" w:rsidRDefault="008D1192" w:rsidP="007C0CBE">
            <w:pPr>
              <w:jc w:val="center"/>
            </w:pPr>
            <w:r>
              <w:t>Global</w:t>
            </w:r>
          </w:p>
        </w:tc>
        <w:tc>
          <w:tcPr>
            <w:tcW w:w="8460" w:type="dxa"/>
          </w:tcPr>
          <w:p w14:paraId="2D0E3B53" w14:textId="70014D79" w:rsidR="008D1192" w:rsidRPr="006D718F" w:rsidRDefault="008D1192" w:rsidP="007C0CBE">
            <w:pPr>
              <w:jc w:val="center"/>
              <w:rPr>
                <w:color w:val="C00000"/>
              </w:rPr>
            </w:pPr>
            <w:r w:rsidRPr="006D718F">
              <w:rPr>
                <w:b/>
                <w:bCs/>
                <w:color w:val="C00000"/>
              </w:rPr>
              <w:t xml:space="preserve">Grant </w:t>
            </w:r>
            <w:r w:rsidR="006D718F" w:rsidRPr="006D718F">
              <w:rPr>
                <w:b/>
                <w:bCs/>
                <w:color w:val="C00000"/>
              </w:rPr>
              <w:t>M</w:t>
            </w:r>
            <w:r w:rsidRPr="006D718F">
              <w:rPr>
                <w:b/>
                <w:bCs/>
                <w:color w:val="C00000"/>
              </w:rPr>
              <w:t xml:space="preserve">anagement </w:t>
            </w:r>
            <w:r w:rsidR="006D718F" w:rsidRPr="006D718F">
              <w:rPr>
                <w:b/>
                <w:bCs/>
                <w:color w:val="C00000"/>
              </w:rPr>
              <w:t>T</w:t>
            </w:r>
            <w:r w:rsidRPr="006D718F">
              <w:rPr>
                <w:b/>
                <w:bCs/>
                <w:color w:val="C00000"/>
              </w:rPr>
              <w:t>eam</w:t>
            </w:r>
            <w:r w:rsidR="007247BC" w:rsidRPr="006D718F">
              <w:rPr>
                <w:b/>
                <w:bCs/>
                <w:color w:val="C00000"/>
              </w:rPr>
              <w:t xml:space="preserve"> </w:t>
            </w:r>
          </w:p>
          <w:p w14:paraId="33FBB7F4" w14:textId="77777777" w:rsidR="005802E0" w:rsidRPr="005802E0" w:rsidRDefault="005802E0" w:rsidP="007C0CBE">
            <w:pPr>
              <w:jc w:val="center"/>
              <w:rPr>
                <w:b/>
                <w:bCs/>
              </w:rPr>
            </w:pPr>
          </w:p>
          <w:p w14:paraId="550561C3" w14:textId="6555A5F6" w:rsidR="008D1192" w:rsidRDefault="000C43AE" w:rsidP="00AC123C">
            <w:r>
              <w:t>Full-time g</w:t>
            </w:r>
            <w:r w:rsidR="008D1192">
              <w:t xml:space="preserve">rant coordinator </w:t>
            </w:r>
            <w:r w:rsidR="006B672C">
              <w:t>(</w:t>
            </w:r>
            <w:r w:rsidR="006B672C" w:rsidRPr="005C567A">
              <w:t>in PRD)</w:t>
            </w:r>
            <w:r>
              <w:t>; and dedicated part-time capacity in PMER/data analysis, Finance, admin support</w:t>
            </w:r>
          </w:p>
          <w:p w14:paraId="5EAA8DBD" w14:textId="77777777" w:rsidR="000C43AE" w:rsidRDefault="000C43AE" w:rsidP="00AC123C"/>
          <w:p w14:paraId="3EB2588A" w14:textId="45FE734D" w:rsidR="008D1192" w:rsidRDefault="007247BC" w:rsidP="00AC123C">
            <w:r>
              <w:t>Ensures global compliance with the PPP grant requirements</w:t>
            </w:r>
          </w:p>
          <w:p w14:paraId="4D9A2EDB" w14:textId="790C176F" w:rsidR="009E3E70" w:rsidRDefault="009E3E70" w:rsidP="00AC123C">
            <w:r>
              <w:t xml:space="preserve">Follow the implementation of the </w:t>
            </w:r>
            <w:r w:rsidR="00C00ECF">
              <w:t xml:space="preserve">PPP and ensure timely </w:t>
            </w:r>
            <w:r w:rsidR="006D718F">
              <w:t>reporting</w:t>
            </w:r>
          </w:p>
          <w:p w14:paraId="2B58CA78" w14:textId="2F0493F1" w:rsidR="00E61519" w:rsidRDefault="003B6156" w:rsidP="00AC123C">
            <w:r>
              <w:t xml:space="preserve">Provide support to the organization </w:t>
            </w:r>
            <w:r w:rsidR="00C00ECF">
              <w:t xml:space="preserve">of the </w:t>
            </w:r>
            <w:r w:rsidR="000D29CD">
              <w:t>global steering group</w:t>
            </w:r>
            <w:r w:rsidR="006D718F">
              <w:t xml:space="preserve">s (internal and external) </w:t>
            </w:r>
            <w:r w:rsidR="000D29CD">
              <w:t xml:space="preserve"> </w:t>
            </w:r>
            <w:r w:rsidR="006D718F">
              <w:t xml:space="preserve">: </w:t>
            </w:r>
            <w:r w:rsidR="004C146C">
              <w:t>agendas, supporting documents</w:t>
            </w:r>
            <w:r w:rsidR="006D718F">
              <w:t>,</w:t>
            </w:r>
            <w:r w:rsidR="004C146C">
              <w:t xml:space="preserve"> etc</w:t>
            </w:r>
            <w:r w:rsidR="006D718F">
              <w:t>.</w:t>
            </w:r>
          </w:p>
          <w:p w14:paraId="40AB2A1C" w14:textId="16948173" w:rsidR="00E94B17" w:rsidRDefault="00E94B17" w:rsidP="00AC123C"/>
          <w:p w14:paraId="1F6980C3" w14:textId="311D2418" w:rsidR="008D1192" w:rsidRDefault="003B6156" w:rsidP="00AC123C">
            <w:r>
              <w:t xml:space="preserve">The implementation of the PPP will also be supported by the </w:t>
            </w:r>
            <w:r w:rsidR="008D1192">
              <w:t xml:space="preserve">5 Thematic groups </w:t>
            </w:r>
            <w:r w:rsidR="009E3E70">
              <w:t xml:space="preserve">that will </w:t>
            </w:r>
            <w:r w:rsidR="008D1192">
              <w:t>continue to provide</w:t>
            </w:r>
            <w:r w:rsidR="000C43AE">
              <w:t xml:space="preserve"> analysis and</w:t>
            </w:r>
            <w:r w:rsidR="008D1192">
              <w:t xml:space="preserve"> technical support </w:t>
            </w:r>
            <w:r w:rsidR="000C43AE">
              <w:t xml:space="preserve">on substantive areas </w:t>
            </w:r>
            <w:r w:rsidR="008D1192">
              <w:t>(may add some EUNS members</w:t>
            </w:r>
            <w:r w:rsidR="0089131E">
              <w:t xml:space="preserve"> and </w:t>
            </w:r>
            <w:r w:rsidR="007E1F70">
              <w:t>others technical topics as relevant</w:t>
            </w:r>
            <w:r w:rsidR="008D1192">
              <w:t>)</w:t>
            </w:r>
          </w:p>
          <w:p w14:paraId="72D4DF2E" w14:textId="77777777" w:rsidR="00E61519" w:rsidRDefault="000C43AE" w:rsidP="00D60819">
            <w:pPr>
              <w:rPr>
                <w:b/>
                <w:bCs/>
              </w:rPr>
            </w:pPr>
            <w:r>
              <w:t>Global component working group continues to provide analysis and technical support on cross-cutting areas</w:t>
            </w:r>
            <w:r w:rsidR="00E61519" w:rsidRPr="00E94B17">
              <w:rPr>
                <w:b/>
                <w:bCs/>
              </w:rPr>
              <w:t xml:space="preserve"> </w:t>
            </w:r>
          </w:p>
          <w:p w14:paraId="1D439CEA" w14:textId="77777777" w:rsidR="00692682" w:rsidRDefault="00692682" w:rsidP="00AC123C">
            <w:pPr>
              <w:rPr>
                <w:b/>
                <w:bCs/>
              </w:rPr>
            </w:pPr>
          </w:p>
          <w:p w14:paraId="2AD94836" w14:textId="415DED15" w:rsidR="000C43AE" w:rsidRPr="00763122" w:rsidRDefault="00FD77AE" w:rsidP="00AC123C">
            <w:r>
              <w:rPr>
                <w:b/>
                <w:bCs/>
              </w:rPr>
              <w:t xml:space="preserve">The </w:t>
            </w:r>
            <w:r w:rsidR="00D60819">
              <w:rPr>
                <w:b/>
                <w:bCs/>
              </w:rPr>
              <w:t>role</w:t>
            </w:r>
            <w:r>
              <w:rPr>
                <w:b/>
                <w:bCs/>
              </w:rPr>
              <w:t xml:space="preserve"> of both the </w:t>
            </w:r>
            <w:r w:rsidR="006D718F">
              <w:rPr>
                <w:b/>
                <w:bCs/>
              </w:rPr>
              <w:t>Grant</w:t>
            </w:r>
            <w:r>
              <w:rPr>
                <w:b/>
                <w:bCs/>
              </w:rPr>
              <w:t xml:space="preserve"> </w:t>
            </w:r>
            <w:r w:rsidR="006D718F">
              <w:rPr>
                <w:b/>
                <w:bCs/>
              </w:rPr>
              <w:t>M</w:t>
            </w:r>
            <w:r w:rsidR="00763122">
              <w:rPr>
                <w:b/>
                <w:bCs/>
              </w:rPr>
              <w:t>anagement</w:t>
            </w:r>
            <w:r>
              <w:rPr>
                <w:b/>
                <w:bCs/>
              </w:rPr>
              <w:t xml:space="preserve"> </w:t>
            </w:r>
            <w:r w:rsidR="006D718F">
              <w:rPr>
                <w:b/>
                <w:bCs/>
              </w:rPr>
              <w:t>T</w:t>
            </w:r>
            <w:r>
              <w:rPr>
                <w:b/>
                <w:bCs/>
              </w:rPr>
              <w:t xml:space="preserve">eam and the </w:t>
            </w:r>
            <w:r w:rsidR="00763122">
              <w:rPr>
                <w:b/>
                <w:bCs/>
              </w:rPr>
              <w:t xml:space="preserve">5 thematic groups will be to ensure </w:t>
            </w:r>
            <w:r w:rsidR="00E61519" w:rsidRPr="00E94B17">
              <w:rPr>
                <w:b/>
                <w:bCs/>
              </w:rPr>
              <w:t>Global coherence</w:t>
            </w:r>
            <w:r w:rsidR="00763122">
              <w:rPr>
                <w:b/>
                <w:bCs/>
              </w:rPr>
              <w:t>.</w:t>
            </w:r>
          </w:p>
          <w:p w14:paraId="4E25EDF4" w14:textId="77777777" w:rsidR="006F5C12" w:rsidRDefault="006F5C12" w:rsidP="00AC123C"/>
          <w:p w14:paraId="4DC5C845" w14:textId="12EBF4FB" w:rsidR="008D1192" w:rsidRDefault="008D1192" w:rsidP="00AC123C"/>
        </w:tc>
      </w:tr>
      <w:tr w:rsidR="008D1192" w14:paraId="210E01CC" w14:textId="77777777" w:rsidTr="008D1192">
        <w:tc>
          <w:tcPr>
            <w:tcW w:w="1345" w:type="dxa"/>
          </w:tcPr>
          <w:p w14:paraId="32013EB2" w14:textId="76444D1C" w:rsidR="008D1192" w:rsidRDefault="008D1192" w:rsidP="007C0CBE">
            <w:pPr>
              <w:jc w:val="center"/>
            </w:pPr>
            <w:r>
              <w:t>Regional</w:t>
            </w:r>
          </w:p>
        </w:tc>
        <w:tc>
          <w:tcPr>
            <w:tcW w:w="8460" w:type="dxa"/>
          </w:tcPr>
          <w:p w14:paraId="1AAF8325" w14:textId="3027A205" w:rsidR="008D1192" w:rsidRPr="006D718F" w:rsidRDefault="008D1192" w:rsidP="00AC123C">
            <w:pPr>
              <w:jc w:val="center"/>
              <w:rPr>
                <w:b/>
                <w:bCs/>
                <w:color w:val="C00000"/>
              </w:rPr>
            </w:pPr>
            <w:r w:rsidRPr="006D718F">
              <w:rPr>
                <w:b/>
                <w:bCs/>
                <w:color w:val="C00000"/>
              </w:rPr>
              <w:t xml:space="preserve">Regional </w:t>
            </w:r>
            <w:r w:rsidR="006D718F" w:rsidRPr="006D718F">
              <w:rPr>
                <w:b/>
                <w:bCs/>
                <w:color w:val="C00000"/>
              </w:rPr>
              <w:t>O</w:t>
            </w:r>
            <w:r w:rsidRPr="006D718F">
              <w:rPr>
                <w:b/>
                <w:bCs/>
                <w:color w:val="C00000"/>
              </w:rPr>
              <w:t xml:space="preserve">perational </w:t>
            </w:r>
            <w:r w:rsidR="006D718F" w:rsidRPr="006D718F">
              <w:rPr>
                <w:b/>
                <w:bCs/>
                <w:color w:val="C00000"/>
              </w:rPr>
              <w:t>C</w:t>
            </w:r>
            <w:r w:rsidRPr="006D718F">
              <w:rPr>
                <w:b/>
                <w:bCs/>
                <w:color w:val="C00000"/>
              </w:rPr>
              <w:t xml:space="preserve">oordination </w:t>
            </w:r>
            <w:r w:rsidR="006D718F" w:rsidRPr="006D718F">
              <w:rPr>
                <w:b/>
                <w:bCs/>
                <w:color w:val="C00000"/>
              </w:rPr>
              <w:t>F</w:t>
            </w:r>
            <w:r w:rsidRPr="006D718F">
              <w:rPr>
                <w:b/>
                <w:bCs/>
                <w:color w:val="C00000"/>
              </w:rPr>
              <w:t>orum</w:t>
            </w:r>
          </w:p>
          <w:p w14:paraId="65CD7930" w14:textId="77777777" w:rsidR="005802E0" w:rsidRDefault="005802E0" w:rsidP="00AC123C">
            <w:pPr>
              <w:jc w:val="center"/>
            </w:pPr>
          </w:p>
          <w:p w14:paraId="35834A49" w14:textId="542D8DDC" w:rsidR="008D1192" w:rsidRPr="00B62882" w:rsidRDefault="008D1192" w:rsidP="00AC123C">
            <w:r>
              <w:t>Regional grant coordinator</w:t>
            </w:r>
            <w:r w:rsidR="006B672C">
              <w:t xml:space="preserve"> </w:t>
            </w:r>
            <w:r w:rsidR="006B672C" w:rsidRPr="00B62882">
              <w:t>(to be appointed by each Region)</w:t>
            </w:r>
          </w:p>
          <w:p w14:paraId="2C98169D" w14:textId="4FE5A36E" w:rsidR="008D1192" w:rsidRDefault="008D1192" w:rsidP="00AC123C">
            <w:r w:rsidRPr="00B62882">
              <w:t>Deputy Regional director</w:t>
            </w:r>
          </w:p>
          <w:p w14:paraId="1B08FA93" w14:textId="4A478A62" w:rsidR="008D1192" w:rsidRPr="00B62882" w:rsidRDefault="008D1192" w:rsidP="00AC123C">
            <w:r w:rsidRPr="00B62882">
              <w:t>Regional PRD</w:t>
            </w:r>
            <w:r w:rsidR="00B63FBE">
              <w:t xml:space="preserve">, </w:t>
            </w:r>
            <w:r w:rsidRPr="00B62882">
              <w:t>PMER</w:t>
            </w:r>
            <w:r w:rsidR="006B33C4">
              <w:t xml:space="preserve">, Finance, </w:t>
            </w:r>
            <w:r w:rsidR="006D718F">
              <w:t>H</w:t>
            </w:r>
            <w:r w:rsidR="006B33C4">
              <w:t>DCC</w:t>
            </w:r>
            <w:r w:rsidR="00B63FBE">
              <w:t xml:space="preserve"> </w:t>
            </w:r>
          </w:p>
          <w:p w14:paraId="193F4934" w14:textId="49AFC95B" w:rsidR="008D1192" w:rsidRPr="00B62882" w:rsidRDefault="008D1192" w:rsidP="00AC123C">
            <w:r w:rsidRPr="00B62882">
              <w:t>Lead EU NSs</w:t>
            </w:r>
          </w:p>
          <w:p w14:paraId="77CC826B" w14:textId="1978EC86" w:rsidR="008D1192" w:rsidRPr="00B62882" w:rsidRDefault="008D1192" w:rsidP="00AC123C">
            <w:r w:rsidRPr="00B62882">
              <w:t>HNS at senior management level (heads of relevant department</w:t>
            </w:r>
            <w:r w:rsidR="00B63FBE">
              <w:t>s</w:t>
            </w:r>
            <w:r w:rsidRPr="00B62882">
              <w:t>)</w:t>
            </w:r>
          </w:p>
          <w:p w14:paraId="2D859207" w14:textId="6E30D36C" w:rsidR="008D1192" w:rsidRDefault="008D1192" w:rsidP="00AC123C">
            <w:r w:rsidRPr="00B62882">
              <w:t>IFRC country representative</w:t>
            </w:r>
            <w:r w:rsidR="006B672C" w:rsidRPr="00B62882">
              <w:t>/HoD</w:t>
            </w:r>
          </w:p>
          <w:p w14:paraId="7E034FC9" w14:textId="77777777" w:rsidR="008D1192" w:rsidRDefault="008D1192" w:rsidP="00AC123C"/>
          <w:p w14:paraId="422BB00F" w14:textId="3E1B9F4C" w:rsidR="008D1192" w:rsidRDefault="008D1192" w:rsidP="00AC123C">
            <w:r>
              <w:t>Meet regularly</w:t>
            </w:r>
            <w:r w:rsidR="00C30138">
              <w:t xml:space="preserve"> at a minimum at quarterly basis</w:t>
            </w:r>
            <w:r>
              <w:t xml:space="preserve"> to ensure consistent guidance, exchange of best practices and learning, address challenges and ensure overall accountability</w:t>
            </w:r>
          </w:p>
        </w:tc>
      </w:tr>
    </w:tbl>
    <w:p w14:paraId="49E580C5" w14:textId="76B33524" w:rsidR="007C0CBE" w:rsidRDefault="007C0CBE" w:rsidP="007C0CBE">
      <w:pPr>
        <w:jc w:val="center"/>
      </w:pPr>
    </w:p>
    <w:p w14:paraId="373AC637" w14:textId="7ADECA0D" w:rsidR="00193E2D" w:rsidRDefault="00193E2D" w:rsidP="008D1192"/>
    <w:sectPr w:rsidR="00193E2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6C8F4" w14:textId="77777777" w:rsidR="00AC4FBB" w:rsidRDefault="00AC4FBB" w:rsidP="006B672C">
      <w:pPr>
        <w:spacing w:after="0" w:line="240" w:lineRule="auto"/>
      </w:pPr>
      <w:r>
        <w:separator/>
      </w:r>
    </w:p>
  </w:endnote>
  <w:endnote w:type="continuationSeparator" w:id="0">
    <w:p w14:paraId="6CA0D050" w14:textId="77777777" w:rsidR="00AC4FBB" w:rsidRDefault="00AC4FBB" w:rsidP="006B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D9296" w14:textId="6D1F688E" w:rsidR="006B672C" w:rsidRDefault="006B672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FAEEBE" wp14:editId="0796363F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1b7b470aa802e6ab26eedcf0" descr="{&quot;HashCode&quot;:43920731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71D708" w14:textId="18DB821D" w:rsidR="006B672C" w:rsidRPr="006B672C" w:rsidRDefault="006B672C" w:rsidP="006B672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B672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FAEEBE" id="_x0000_t202" coordsize="21600,21600" o:spt="202" path="m,l,21600r21600,l21600,xe">
              <v:stroke joinstyle="miter"/>
              <v:path gradientshapeok="t" o:connecttype="rect"/>
            </v:shapetype>
            <v:shape id="MSIPCM1b7b470aa802e6ab26eedcf0" o:spid="_x0000_s1026" type="#_x0000_t202" alt="{&quot;HashCode&quot;:43920731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" o:allowincell="f" filled="f" stroked="f" strokeweight=".5pt">
              <v:textbox inset="20pt,0,,0">
                <w:txbxContent>
                  <w:p w14:paraId="4271D708" w14:textId="18DB821D" w:rsidR="006B672C" w:rsidRPr="006B672C" w:rsidRDefault="006B672C" w:rsidP="006B672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B672C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62E19" w14:textId="77777777" w:rsidR="00AC4FBB" w:rsidRDefault="00AC4FBB" w:rsidP="006B672C">
      <w:pPr>
        <w:spacing w:after="0" w:line="240" w:lineRule="auto"/>
      </w:pPr>
      <w:r>
        <w:separator/>
      </w:r>
    </w:p>
  </w:footnote>
  <w:footnote w:type="continuationSeparator" w:id="0">
    <w:p w14:paraId="010056AF" w14:textId="77777777" w:rsidR="00AC4FBB" w:rsidRDefault="00AC4FBB" w:rsidP="006B6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1EA8" w14:textId="6D9915EF" w:rsidR="005802E0" w:rsidRPr="00756001" w:rsidRDefault="005802E0" w:rsidP="005802E0">
    <w:pPr>
      <w:widowControl w:val="0"/>
      <w:spacing w:before="91"/>
      <w:ind w:left="5760" w:right="-20" w:firstLine="720"/>
      <w:rPr>
        <w:rFonts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7650308" wp14:editId="79E9FC01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477010" cy="381000"/>
          <wp:effectExtent l="0" t="0" r="8890" b="0"/>
          <wp:wrapThrough wrapText="bothSides">
            <wp:wrapPolygon edited="0">
              <wp:start x="0" y="0"/>
              <wp:lineTo x="0" y="20520"/>
              <wp:lineTo x="21451" y="20520"/>
              <wp:lineTo x="2145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_EU_OFFICE_Logo_RVB_574x14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01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  <w:r>
      <w:rPr>
        <w:rFonts w:cs="Times New Roman"/>
        <w:noProof/>
        <w:sz w:val="20"/>
        <w:szCs w:val="20"/>
      </w:rPr>
      <w:drawing>
        <wp:inline distT="0" distB="0" distL="0" distR="0" wp14:anchorId="612B03BC" wp14:editId="4A3B1C3D">
          <wp:extent cx="1732280" cy="5048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879" b="19360"/>
                  <a:stretch/>
                </pic:blipFill>
                <pic:spPr bwMode="auto">
                  <a:xfrm>
                    <a:off x="0" y="0"/>
                    <a:ext cx="1744154" cy="508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79EE"/>
    <w:multiLevelType w:val="hybridMultilevel"/>
    <w:tmpl w:val="F7A0481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DD56C4"/>
    <w:multiLevelType w:val="hybridMultilevel"/>
    <w:tmpl w:val="DF6A9DA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BE"/>
    <w:rsid w:val="0009615E"/>
    <w:rsid w:val="000C3507"/>
    <w:rsid w:val="000C43AE"/>
    <w:rsid w:val="000D29CD"/>
    <w:rsid w:val="001732A0"/>
    <w:rsid w:val="00193E2D"/>
    <w:rsid w:val="001D2F09"/>
    <w:rsid w:val="001E58BD"/>
    <w:rsid w:val="00305D4A"/>
    <w:rsid w:val="0034759A"/>
    <w:rsid w:val="00353089"/>
    <w:rsid w:val="003558BC"/>
    <w:rsid w:val="003B0BA6"/>
    <w:rsid w:val="003B6156"/>
    <w:rsid w:val="003E0195"/>
    <w:rsid w:val="004065B3"/>
    <w:rsid w:val="00463500"/>
    <w:rsid w:val="004B67C3"/>
    <w:rsid w:val="004C146C"/>
    <w:rsid w:val="004C617B"/>
    <w:rsid w:val="0053248F"/>
    <w:rsid w:val="00544667"/>
    <w:rsid w:val="0054541C"/>
    <w:rsid w:val="005802E0"/>
    <w:rsid w:val="005C567A"/>
    <w:rsid w:val="0064455D"/>
    <w:rsid w:val="00645E2F"/>
    <w:rsid w:val="0065576B"/>
    <w:rsid w:val="00692682"/>
    <w:rsid w:val="006A1908"/>
    <w:rsid w:val="006B33C4"/>
    <w:rsid w:val="006B672C"/>
    <w:rsid w:val="006C2029"/>
    <w:rsid w:val="006C21BA"/>
    <w:rsid w:val="006D718F"/>
    <w:rsid w:val="006E4564"/>
    <w:rsid w:val="006F5C12"/>
    <w:rsid w:val="007247BC"/>
    <w:rsid w:val="00763122"/>
    <w:rsid w:val="007A2696"/>
    <w:rsid w:val="007C0CBE"/>
    <w:rsid w:val="007E1F70"/>
    <w:rsid w:val="00845900"/>
    <w:rsid w:val="008743AE"/>
    <w:rsid w:val="0089131E"/>
    <w:rsid w:val="008A040F"/>
    <w:rsid w:val="008D1192"/>
    <w:rsid w:val="0095677D"/>
    <w:rsid w:val="009B6769"/>
    <w:rsid w:val="009E3E70"/>
    <w:rsid w:val="009E75FD"/>
    <w:rsid w:val="00A152EF"/>
    <w:rsid w:val="00A30502"/>
    <w:rsid w:val="00A84203"/>
    <w:rsid w:val="00AA1235"/>
    <w:rsid w:val="00AB560D"/>
    <w:rsid w:val="00AC123C"/>
    <w:rsid w:val="00AC4FBB"/>
    <w:rsid w:val="00AD2765"/>
    <w:rsid w:val="00B05172"/>
    <w:rsid w:val="00B13B74"/>
    <w:rsid w:val="00B54580"/>
    <w:rsid w:val="00B62882"/>
    <w:rsid w:val="00B63FBE"/>
    <w:rsid w:val="00BC10C9"/>
    <w:rsid w:val="00BE3535"/>
    <w:rsid w:val="00BF4982"/>
    <w:rsid w:val="00C00ECF"/>
    <w:rsid w:val="00C24471"/>
    <w:rsid w:val="00C30138"/>
    <w:rsid w:val="00CF6C31"/>
    <w:rsid w:val="00D0334A"/>
    <w:rsid w:val="00D25CEF"/>
    <w:rsid w:val="00D60819"/>
    <w:rsid w:val="00D657F5"/>
    <w:rsid w:val="00D73A3B"/>
    <w:rsid w:val="00E61519"/>
    <w:rsid w:val="00E94B17"/>
    <w:rsid w:val="00F11E56"/>
    <w:rsid w:val="00F234E4"/>
    <w:rsid w:val="00F3040C"/>
    <w:rsid w:val="00F60A04"/>
    <w:rsid w:val="00F64586"/>
    <w:rsid w:val="00F92E2C"/>
    <w:rsid w:val="00FA0764"/>
    <w:rsid w:val="00FB6D61"/>
    <w:rsid w:val="00FD7634"/>
    <w:rsid w:val="00FD77AE"/>
    <w:rsid w:val="00F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42A979B"/>
  <w15:chartTrackingRefBased/>
  <w15:docId w15:val="{8559D14B-3523-4BB3-BA05-D1904AFB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7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72C"/>
  </w:style>
  <w:style w:type="paragraph" w:styleId="Footer">
    <w:name w:val="footer"/>
    <w:basedOn w:val="Normal"/>
    <w:link w:val="FooterChar"/>
    <w:uiPriority w:val="99"/>
    <w:unhideWhenUsed/>
    <w:rsid w:val="006B6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72C"/>
  </w:style>
  <w:style w:type="character" w:styleId="CommentReference">
    <w:name w:val="annotation reference"/>
    <w:basedOn w:val="DefaultParagraphFont"/>
    <w:uiPriority w:val="99"/>
    <w:semiHidden/>
    <w:unhideWhenUsed/>
    <w:rsid w:val="00724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7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7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7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3e5729-7bb1-4685-bd1f-c5e580a2ee33" xsi:nil="true"/>
    <lcf76f155ced4ddcb4097134ff3c332f xmlns="cf328f71-004c-4ec5-8aac-4c1fe87c002c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SharingLink xmlns="cf328f71-004c-4ec5-8aac-4c1fe87c002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E9237482712449971AC4496F4F58A" ma:contentTypeVersion="19" ma:contentTypeDescription="Create a new document." ma:contentTypeScope="" ma:versionID="751c983e2c972f49d717fd7875f6ef03">
  <xsd:schema xmlns:xsd="http://www.w3.org/2001/XMLSchema" xmlns:xs="http://www.w3.org/2001/XMLSchema" xmlns:p="http://schemas.microsoft.com/office/2006/metadata/properties" xmlns:ns1="http://schemas.microsoft.com/sharepoint/v3" xmlns:ns2="133e5729-7bb1-4685-bd1f-c5e580a2ee33" xmlns:ns3="cf328f71-004c-4ec5-8aac-4c1fe87c002c" targetNamespace="http://schemas.microsoft.com/office/2006/metadata/properties" ma:root="true" ma:fieldsID="f5f89f650305b4ca390f45d416a32a58" ns1:_="" ns2:_="" ns3:_="">
    <xsd:import namespace="http://schemas.microsoft.com/sharepoint/v3"/>
    <xsd:import namespace="133e5729-7bb1-4685-bd1f-c5e580a2ee33"/>
    <xsd:import namespace="cf328f71-004c-4ec5-8aac-4c1fe87c00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SharingLink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e5729-7bb1-4685-bd1f-c5e580a2ee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cc3d5bd-c7ff-448c-a8db-21860a682db1}" ma:internalName="TaxCatchAll" ma:showField="CatchAllData" ma:web="133e5729-7bb1-4685-bd1f-c5e580a2e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28f71-004c-4ec5-8aac-4c1fe87c0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haringLink" ma:index="21" nillable="true" ma:displayName="Sharing Link" ma:format="Dropdown" ma:internalName="SharingLink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14f832c-f6f1-485d-8901-6765a4832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FFA764-3BC0-4F90-AFAE-EF17ED7844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B43634-7D1F-42F7-A03D-27B0509C8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3688A0-16E6-4AC1-99B7-2486FB5464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98205-B68C-4D9A-A7D8-A8FE2694A6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Petersen</dc:creator>
  <cp:keywords/>
  <dc:description/>
  <cp:lastModifiedBy>Anca Zaharia</cp:lastModifiedBy>
  <cp:revision>6</cp:revision>
  <cp:lastPrinted>2021-10-19T12:37:00Z</cp:lastPrinted>
  <dcterms:created xsi:type="dcterms:W3CDTF">2021-09-16T18:49:00Z</dcterms:created>
  <dcterms:modified xsi:type="dcterms:W3CDTF">2022-02-07T12:47:00Z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0x01010088EE9237482712449971AC4496F4F58A</vt:lpwstr>
  </property>
  <property fmtid="{D5CDD505-2E9C-101B-9397-08002B2CF9AE}" pid="3" name="MSIP_Label_6627b15a-80ec-4ef7-8353-f32e3c89bf3e_Enabled">
    <vt:lpwstr>true</vt:lpwstr>
  </property>
  <property fmtid="{D5CDD505-2E9C-101B-9397-08002B2CF9AE}" pid="4" name="MSIP_Label_6627b15a-80ec-4ef7-8353-f32e3c89bf3e_SetDate">
    <vt:lpwstr>2021-09-07T16:19:05Z</vt:lpwstr>
  </property>
  <property fmtid="{D5CDD505-2E9C-101B-9397-08002B2CF9AE}" pid="5" name="MSIP_Label_6627b15a-80ec-4ef7-8353-f32e3c89bf3e_Method">
    <vt:lpwstr>Privileged</vt:lpwstr>
  </property>
  <property fmtid="{D5CDD505-2E9C-101B-9397-08002B2CF9AE}" pid="6" name="MSIP_Label_6627b15a-80ec-4ef7-8353-f32e3c89bf3e_Name">
    <vt:lpwstr>IFRC Internal</vt:lpwstr>
  </property>
  <property fmtid="{D5CDD505-2E9C-101B-9397-08002B2CF9AE}" pid="7" name="MSIP_Label_6627b15a-80ec-4ef7-8353-f32e3c89bf3e_SiteId">
    <vt:lpwstr>a2b53be5-734e-4e6c-ab0d-d184f60fd917</vt:lpwstr>
  </property>
  <property fmtid="{D5CDD505-2E9C-101B-9397-08002B2CF9AE}" pid="8" name="MSIP_Label_6627b15a-80ec-4ef7-8353-f32e3c89bf3e_ActionId">
    <vt:lpwstr>6f1f7688-8056-41db-b21d-afde359c6543</vt:lpwstr>
  </property>
  <property fmtid="{D5CDD505-2E9C-101B-9397-08002B2CF9AE}" pid="9" name="MSIP_Label_6627b15a-80ec-4ef7-8353-f32e3c89bf3e_ContentBits">
    <vt:lpwstr>2</vt:lpwstr>
  </property>
  <property fmtid="{D5CDD505-2E9C-101B-9397-08002B2CF9AE}" pid="10" name="MediaServiceImageTags">
    <vt:lpwstr/>
  </property>
</Properties>
</file>